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85551" w:rsidRDefault="00385551" w:rsidP="00385551">
      <w:pPr>
        <w:shd w:val="clear" w:color="auto" w:fill="FFFFFF"/>
        <w:spacing w:before="100" w:beforeAutospacing="1" w:after="100" w:afterAutospacing="1" w:line="449" w:lineRule="atLeast"/>
        <w:jc w:val="center"/>
        <w:outlineLvl w:val="2"/>
        <w:rPr>
          <w:rFonts w:ascii="Arial" w:eastAsia="Times New Roman" w:hAnsi="Arial" w:cs="Arial"/>
          <w:bCs/>
          <w:color w:val="FF0000"/>
          <w:szCs w:val="43"/>
          <w:lang w:eastAsia="cs-CZ"/>
        </w:rPr>
      </w:pPr>
      <w:r>
        <w:rPr>
          <w:rFonts w:ascii="Arial" w:eastAsia="Times New Roman" w:hAnsi="Arial" w:cs="Arial"/>
          <w:bCs/>
          <w:color w:val="FF0000"/>
          <w:szCs w:val="43"/>
          <w:lang w:eastAsia="cs-CZ"/>
        </w:rPr>
        <w:fldChar w:fldCharType="begin"/>
      </w:r>
      <w:r>
        <w:rPr>
          <w:rFonts w:ascii="Arial" w:eastAsia="Times New Roman" w:hAnsi="Arial" w:cs="Arial"/>
          <w:bCs/>
          <w:color w:val="FF0000"/>
          <w:szCs w:val="43"/>
          <w:lang w:eastAsia="cs-CZ"/>
        </w:rPr>
        <w:instrText xml:space="preserve"> HYPERLINK "</w:instrText>
      </w:r>
      <w:r w:rsidRPr="00385551">
        <w:rPr>
          <w:rFonts w:ascii="Arial" w:eastAsia="Times New Roman" w:hAnsi="Arial" w:cs="Arial"/>
          <w:bCs/>
          <w:color w:val="FF0000"/>
          <w:szCs w:val="43"/>
          <w:lang w:eastAsia="cs-CZ"/>
        </w:rPr>
        <w:instrText>https://www.agentura7.cz/index.php/detske-letni-tabory/pro-personal</w:instrText>
      </w:r>
      <w:r>
        <w:rPr>
          <w:rFonts w:ascii="Arial" w:eastAsia="Times New Roman" w:hAnsi="Arial" w:cs="Arial"/>
          <w:bCs/>
          <w:color w:val="FF0000"/>
          <w:szCs w:val="43"/>
          <w:lang w:eastAsia="cs-CZ"/>
        </w:rPr>
        <w:instrText xml:space="preserve">" </w:instrText>
      </w:r>
      <w:r>
        <w:rPr>
          <w:rFonts w:ascii="Arial" w:eastAsia="Times New Roman" w:hAnsi="Arial" w:cs="Arial"/>
          <w:bCs/>
          <w:color w:val="FF0000"/>
          <w:szCs w:val="43"/>
          <w:lang w:eastAsia="cs-CZ"/>
        </w:rPr>
        <w:fldChar w:fldCharType="separate"/>
      </w:r>
      <w:r w:rsidRPr="00B5623B">
        <w:rPr>
          <w:rStyle w:val="Hypertextovodkaz"/>
          <w:rFonts w:ascii="Arial" w:eastAsia="Times New Roman" w:hAnsi="Arial" w:cs="Arial"/>
          <w:bCs/>
          <w:szCs w:val="43"/>
          <w:lang w:eastAsia="cs-CZ"/>
        </w:rPr>
        <w:t>https://www.agentura7.cz/index.php/detske-letni-tabory/pro-personal</w:t>
      </w:r>
      <w:r>
        <w:rPr>
          <w:rFonts w:ascii="Arial" w:eastAsia="Times New Roman" w:hAnsi="Arial" w:cs="Arial"/>
          <w:bCs/>
          <w:color w:val="FF0000"/>
          <w:szCs w:val="43"/>
          <w:lang w:eastAsia="cs-CZ"/>
        </w:rPr>
        <w:fldChar w:fldCharType="end"/>
      </w:r>
    </w:p>
    <w:p w:rsidR="00385551" w:rsidRPr="00385551" w:rsidRDefault="00385551" w:rsidP="00385551">
      <w:pPr>
        <w:shd w:val="clear" w:color="auto" w:fill="FFFFFF"/>
        <w:spacing w:before="100" w:beforeAutospacing="1" w:after="100" w:afterAutospacing="1" w:line="449" w:lineRule="atLeast"/>
        <w:jc w:val="center"/>
        <w:outlineLvl w:val="2"/>
        <w:rPr>
          <w:rFonts w:ascii="Arial" w:eastAsia="Times New Roman" w:hAnsi="Arial" w:cs="Arial"/>
          <w:bCs/>
          <w:color w:val="FF0000"/>
          <w:szCs w:val="43"/>
          <w:lang w:eastAsia="cs-CZ"/>
        </w:rPr>
      </w:pPr>
    </w:p>
    <w:p w:rsidR="00385551" w:rsidRPr="00554D20" w:rsidRDefault="00385551" w:rsidP="00385551">
      <w:pPr>
        <w:shd w:val="clear" w:color="auto" w:fill="FFFFFF"/>
        <w:spacing w:before="100" w:beforeAutospacing="1" w:after="100" w:afterAutospacing="1" w:line="449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43"/>
          <w:lang w:eastAsia="cs-CZ"/>
        </w:rPr>
      </w:pPr>
      <w:r w:rsidRPr="00554D20">
        <w:rPr>
          <w:rFonts w:ascii="Arial" w:eastAsia="Times New Roman" w:hAnsi="Arial" w:cs="Arial"/>
          <w:b/>
          <w:bCs/>
          <w:color w:val="000000"/>
          <w:sz w:val="32"/>
          <w:szCs w:val="43"/>
          <w:lang w:eastAsia="cs-CZ"/>
        </w:rPr>
        <w:t xml:space="preserve">Vážení uchazeči o práci na dětských táborech </w:t>
      </w:r>
      <w:r w:rsidRPr="00554D20">
        <w:rPr>
          <w:rFonts w:ascii="Arial" w:eastAsia="Times New Roman" w:hAnsi="Arial" w:cs="Arial"/>
          <w:b/>
          <w:bCs/>
          <w:color w:val="FF0000"/>
          <w:sz w:val="32"/>
          <w:szCs w:val="43"/>
          <w:lang w:eastAsia="cs-CZ"/>
        </w:rPr>
        <w:t xml:space="preserve">A7 </w:t>
      </w:r>
      <w:proofErr w:type="spellStart"/>
      <w:r w:rsidRPr="00554D20">
        <w:rPr>
          <w:rFonts w:ascii="Arial" w:eastAsia="Times New Roman" w:hAnsi="Arial" w:cs="Arial"/>
          <w:b/>
          <w:bCs/>
          <w:color w:val="FF0000"/>
          <w:sz w:val="32"/>
          <w:szCs w:val="43"/>
          <w:lang w:eastAsia="cs-CZ"/>
        </w:rPr>
        <w:t>camps</w:t>
      </w:r>
      <w:proofErr w:type="spellEnd"/>
      <w:r w:rsidRPr="00554D20">
        <w:rPr>
          <w:rFonts w:ascii="Arial" w:eastAsia="Times New Roman" w:hAnsi="Arial" w:cs="Arial"/>
          <w:b/>
          <w:bCs/>
          <w:color w:val="FF0000"/>
          <w:sz w:val="32"/>
          <w:szCs w:val="43"/>
          <w:lang w:eastAsia="cs-CZ"/>
        </w:rPr>
        <w:t xml:space="preserve">, </w:t>
      </w:r>
      <w:proofErr w:type="spellStart"/>
      <w:r w:rsidRPr="00554D20">
        <w:rPr>
          <w:rFonts w:ascii="Arial" w:eastAsia="Times New Roman" w:hAnsi="Arial" w:cs="Arial"/>
          <w:b/>
          <w:bCs/>
          <w:color w:val="FF0000"/>
          <w:sz w:val="32"/>
          <w:szCs w:val="43"/>
          <w:lang w:eastAsia="cs-CZ"/>
        </w:rPr>
        <w:t>z.s</w:t>
      </w:r>
      <w:proofErr w:type="spellEnd"/>
      <w:r w:rsidRPr="00554D20">
        <w:rPr>
          <w:rFonts w:ascii="Arial" w:eastAsia="Times New Roman" w:hAnsi="Arial" w:cs="Arial"/>
          <w:b/>
          <w:bCs/>
          <w:color w:val="FF0000"/>
          <w:sz w:val="32"/>
          <w:szCs w:val="43"/>
          <w:lang w:eastAsia="cs-CZ"/>
        </w:rPr>
        <w:t>.</w:t>
      </w:r>
    </w:p>
    <w:p w:rsidR="00C559C9" w:rsidRDefault="00385551" w:rsidP="00385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8555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jsme rádi, že jste se rozhodli spolupracovat právě s naší agenturou. Každý rok hledáme nové tváře do našeho týmu a každý rok jsme potěšeni, kolik talentovaných, zajímavých a kreativních vedoucích, instruktorů a provozního personálu máme možnost mezi Vámi nalézt. Agentura7.cz s.r.o. má mnohaletou tradici v pořádání dětských táborů a pro udržení svých standardů a jejich zvyšování klade na personál určité nároky. Mezi ty na předních místech patří spolehlivost, ochota, flexibilita, profesionalita, komunikativnost</w:t>
      </w:r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>,</w:t>
      </w:r>
      <w:r w:rsidRPr="0038555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především nadšení pro vykonávanou práci. Vše ostatní se od sebe můžeme vzájemně učit a dovést tak spolupráci k nejvyšší možné dokonalosti, kde výsledkem jsou plně spokojené děti, rodiče a konečně i my sami.</w:t>
      </w:r>
      <w:r w:rsidRPr="0038555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>Přejeme Vám hodně zdaru ve výběrovém řízení probíhajícím v termínech březen–červen každého roku a těšíme se na naši případnou spolupráci. </w:t>
      </w:r>
    </w:p>
    <w:p w:rsidR="0065698B" w:rsidRPr="0065698B" w:rsidRDefault="0065698B" w:rsidP="00385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65698B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Jitka Klosová a Milan Vařeka</w:t>
      </w:r>
    </w:p>
    <w:p w:rsidR="0065698B" w:rsidRPr="0065698B" w:rsidRDefault="0065698B" w:rsidP="00385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65698B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(Hlavní vedoucí pro Tábor Varvažov a Náměšť)</w:t>
      </w:r>
    </w:p>
    <w:p w:rsidR="00385551" w:rsidRPr="00385551" w:rsidRDefault="00385551" w:rsidP="003855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385551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Popis pracovní postů</w:t>
      </w:r>
    </w:p>
    <w:p w:rsidR="00385551" w:rsidRPr="00385551" w:rsidRDefault="00385551" w:rsidP="00385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85551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Instruktor</w:t>
      </w:r>
      <w:r w:rsidRPr="0038555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 (od 16 let): Nehonorovaný post, který slouží převážně k získávání zkušeností a jejich praktickém využití. Možnost získání bonusů či benefitu. Velmi vhodná funkce pro přechod z postu klient (účastník tábora) do postu personál, či pro získání praxe potřebné pro školy, au-pair brigády, 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babysitting </w:t>
      </w:r>
      <w:r w:rsidRPr="0038555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(hlídání dětí) atd. Reference pro tyto účely Agentura7.cz s.r.o. při dobré spolupráci velmi ráda na požádání poskytne.</w:t>
      </w:r>
    </w:p>
    <w:p w:rsidR="00385551" w:rsidRPr="00385551" w:rsidRDefault="00385551" w:rsidP="00385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85551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Vedoucí</w:t>
      </w:r>
      <w:r w:rsidRPr="0038555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(od 18 let): Standardní a všeobecně známý post přímého oddílového vedoucího. Finanční ohodnocení individuální – roli hrají zkušenosti, délka spolupráce s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>A7 camps, z. s.,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</w:t>
      </w:r>
      <w:r w:rsidRPr="0038555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pestrost dovedností, které může dotyčný nabídnout, kariérní postup atd. Možnost získání bonusů a benefitu.</w:t>
      </w:r>
    </w:p>
    <w:p w:rsidR="00385551" w:rsidRPr="00385551" w:rsidRDefault="00385551" w:rsidP="00385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85551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Provozní personál</w:t>
      </w:r>
      <w:r w:rsidRPr="0038555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(od 16 let): Standardní posty v realizačním týmu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V tuto chvíli hledáme</w:t>
      </w:r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pracovníky na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tyto pozice:</w:t>
      </w:r>
    </w:p>
    <w:p w:rsidR="00385551" w:rsidRPr="00D369C2" w:rsidRDefault="00385551" w:rsidP="00D369C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Zdravotník (pro výkon této pozice je nutné být oprávněn pracovat jako 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Z</w:t>
      </w: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dravotník zotavovacích akcí)</w:t>
      </w:r>
    </w:p>
    <w:p w:rsidR="00385551" w:rsidRPr="00D369C2" w:rsidRDefault="00385551" w:rsidP="00D369C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Kuchař / Pomocný kuchař (nutné </w:t>
      </w:r>
      <w:r w:rsidR="00D369C2"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mít platný</w:t>
      </w: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Průkaz pracovníka v potravinářství)</w:t>
      </w:r>
    </w:p>
    <w:p w:rsidR="00D369C2" w:rsidRDefault="00D369C2" w:rsidP="00D369C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Obsluha kiosku (nutné mít platný Průkaz pracovníka v potravinářství)</w:t>
      </w:r>
    </w:p>
    <w:p w:rsidR="00D369C2" w:rsidRPr="00D369C2" w:rsidRDefault="00D369C2" w:rsidP="00D369C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Fotograf</w:t>
      </w:r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(preferujeme vlastní vybavení)</w:t>
      </w:r>
    </w:p>
    <w:p w:rsidR="00385551" w:rsidRPr="00D369C2" w:rsidRDefault="00385551" w:rsidP="00D369C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Pracovník úklidu</w:t>
      </w:r>
    </w:p>
    <w:p w:rsidR="00385551" w:rsidRPr="00D369C2" w:rsidRDefault="00385551" w:rsidP="00D369C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Technik – údržbář</w:t>
      </w:r>
    </w:p>
    <w:p w:rsidR="00385551" w:rsidRPr="00D369C2" w:rsidRDefault="00385551" w:rsidP="00D369C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Sekretariát LDT</w:t>
      </w:r>
    </w:p>
    <w:p w:rsidR="00385551" w:rsidRDefault="00385551" w:rsidP="00385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Finanční ohodnocení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jednotlivých pracovních pozic je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individuální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, r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oli hrají zkušenosti, délka spolupráce s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 A7 </w:t>
      </w:r>
      <w:proofErr w:type="spellStart"/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camps</w:t>
      </w:r>
      <w:proofErr w:type="spellEnd"/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, </w:t>
      </w:r>
      <w:proofErr w:type="spellStart"/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z.s</w:t>
      </w:r>
      <w:proofErr w:type="spellEnd"/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.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, pestrost dovedností, které může dotyčný nabídnout, kariérní postup atd. 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Každý zaměstnanec má m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ožnost zís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kat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bonus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y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a benefit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y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. Požadavkem </w:t>
      </w:r>
      <w:r w:rsidR="00D369C2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pro výkon práce </w:t>
      </w:r>
      <w:r w:rsidRPr="0038555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jsou nezbytná povolení (lékařská, hygienická, pracovní, u nezletilých od zákonného zástupce atd.). Vzdělání v oboru či praxe jsou výhodou, nikoliv však nutností.</w:t>
      </w:r>
    </w:p>
    <w:p w:rsidR="00C559C9" w:rsidRDefault="00C559C9" w:rsidP="00385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Všechny výše zmíněné pracovní pozice lze vykonávat v našich areálech </w:t>
      </w:r>
      <w:r w:rsidR="00D70688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LDT Jiskra Náměšť nad Oslavou na Vysočině a LDT Avia Varvažov v Jižních Čechách. Vedoucí a instruktory hledáme i na Tábor Dvorská, který probíhá na horské chatě v Krkonoších.</w:t>
      </w:r>
    </w:p>
    <w:p w:rsidR="00554D20" w:rsidRDefault="00554D20" w:rsidP="00554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VYPLNĚNOU PŘIHLÁŠKU ZAŠLETE NA MAIL </w:t>
      </w:r>
      <w:hyperlink r:id="rId6" w:history="1">
        <w:r w:rsidR="0065698B" w:rsidRPr="0064499B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INFO@TABORNAMEST.CZ</w:t>
        </w:r>
      </w:hyperlink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, </w:t>
      </w:r>
      <w:hyperlink r:id="rId7" w:history="1">
        <w:r w:rsidRPr="00BC0603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HL.VEDOUCI@TABORVARVAZOV.CZ</w:t>
        </w:r>
      </w:hyperlink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NEBO </w:t>
      </w:r>
      <w:hyperlink r:id="rId8" w:history="1">
        <w:r w:rsidRPr="00BC0603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HL.VEDOUCI@TABORDVORSKA.CZ</w:t>
        </w:r>
      </w:hyperlink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PODLE TOHO, </w:t>
      </w:r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lastRenderedPageBreak/>
        <w:t>KTERÉHO NAŠEHO TÁBORA SE CHCETE ZÚČASTNIT. POKUD S NÁMI JEDETE POPRVÉ, NEZAPOMEŇTE PROSÍM PŘIPOJIT SVOU AKTUÁLNÍ CIVILNÍ FOTOGRAFII.</w:t>
      </w:r>
    </w:p>
    <w:p w:rsidR="00554D20" w:rsidRPr="00385551" w:rsidRDefault="00554D20" w:rsidP="00554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Přihlášky vyřizujeme především v období </w:t>
      </w:r>
      <w:proofErr w:type="gramStart"/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>březen – květen</w:t>
      </w:r>
      <w:proofErr w:type="gramEnd"/>
      <w:r>
        <w:rPr>
          <w:rFonts w:ascii="Arial" w:eastAsia="Times New Roman" w:hAnsi="Arial" w:cs="Arial"/>
          <w:color w:val="FF0000"/>
          <w:sz w:val="19"/>
          <w:szCs w:val="19"/>
          <w:lang w:eastAsia="cs-CZ"/>
        </w:rPr>
        <w:t>, mějte proto prosím strpení, s podrobnostmi vás budeme včas kontaktovat telefonicky či mailem.</w:t>
      </w:r>
    </w:p>
    <w:p w:rsidR="006E2D19" w:rsidRDefault="00385551" w:rsidP="00D369C2">
      <w:pPr>
        <w:pStyle w:val="Nadpis2"/>
        <w:shd w:val="clear" w:color="auto" w:fill="FF8808"/>
        <w:spacing w:before="525" w:after="225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Dokumenty ke stažení</w:t>
      </w:r>
    </w:p>
    <w:p w:rsidR="00554D20" w:rsidRPr="00554D20" w:rsidRDefault="00554D20" w:rsidP="00554D20">
      <w:pPr>
        <w:pStyle w:val="Odstavecseseznamem"/>
        <w:numPr>
          <w:ilvl w:val="0"/>
          <w:numId w:val="2"/>
        </w:numPr>
        <w:rPr>
          <w:color w:val="FF0000"/>
        </w:rPr>
      </w:pPr>
      <w:r w:rsidRPr="00554D20">
        <w:rPr>
          <w:color w:val="FF0000"/>
        </w:rPr>
        <w:t>Přihláška pro personál</w:t>
      </w:r>
    </w:p>
    <w:p w:rsidR="00554D20" w:rsidRPr="00554D20" w:rsidRDefault="00554D20" w:rsidP="00554D20">
      <w:pPr>
        <w:pStyle w:val="Odstavecseseznamem"/>
        <w:numPr>
          <w:ilvl w:val="0"/>
          <w:numId w:val="2"/>
        </w:numPr>
        <w:rPr>
          <w:color w:val="FF0000"/>
        </w:rPr>
      </w:pPr>
      <w:r w:rsidRPr="00554D20">
        <w:rPr>
          <w:color w:val="FF0000"/>
        </w:rPr>
        <w:t>Povinná dokumentace VEDOUCÍ (nad 18 let)</w:t>
      </w:r>
    </w:p>
    <w:p w:rsidR="00554D20" w:rsidRPr="00554D20" w:rsidRDefault="00554D20" w:rsidP="00554D20">
      <w:pPr>
        <w:pStyle w:val="Odstavecseseznamem"/>
        <w:numPr>
          <w:ilvl w:val="0"/>
          <w:numId w:val="2"/>
        </w:numPr>
        <w:rPr>
          <w:color w:val="FF0000"/>
        </w:rPr>
      </w:pPr>
      <w:r w:rsidRPr="00554D20">
        <w:rPr>
          <w:color w:val="FF0000"/>
        </w:rPr>
        <w:t>Povinná dokumentace INSTRUKTOR (od 16 do 18 let)</w:t>
      </w:r>
    </w:p>
    <w:sectPr w:rsidR="00554D20" w:rsidRPr="0055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0E1"/>
    <w:multiLevelType w:val="hybridMultilevel"/>
    <w:tmpl w:val="A192D50A"/>
    <w:lvl w:ilvl="0" w:tplc="969A0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5434B"/>
    <w:multiLevelType w:val="multilevel"/>
    <w:tmpl w:val="9DC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51"/>
    <w:rsid w:val="00385551"/>
    <w:rsid w:val="00554D20"/>
    <w:rsid w:val="0065698B"/>
    <w:rsid w:val="006E2D19"/>
    <w:rsid w:val="00C559C9"/>
    <w:rsid w:val="00D369C2"/>
    <w:rsid w:val="00D70688"/>
    <w:rsid w:val="00D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61E81-A90F-4360-8270-9D8101A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85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855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555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85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8555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555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8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.VEDOUCI@TABORDVORSK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HL.VEDOUCI@TABORVARVAZ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BORNAMEST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F715-A909-42AF-B5E1-DDE8766B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dc:description/>
  <cp:lastModifiedBy>Aneta Němečková</cp:lastModifiedBy>
  <cp:revision>2</cp:revision>
  <dcterms:created xsi:type="dcterms:W3CDTF">2019-01-30T13:20:00Z</dcterms:created>
  <dcterms:modified xsi:type="dcterms:W3CDTF">2019-01-30T13:20:00Z</dcterms:modified>
</cp:coreProperties>
</file>